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675" w:type="dxa"/>
        <w:tblLayout w:type="fixed"/>
        <w:tblLook w:val="04A0"/>
      </w:tblPr>
      <w:tblGrid>
        <w:gridCol w:w="2127"/>
        <w:gridCol w:w="708"/>
        <w:gridCol w:w="1701"/>
        <w:gridCol w:w="1843"/>
        <w:gridCol w:w="1134"/>
        <w:gridCol w:w="1134"/>
        <w:gridCol w:w="1701"/>
        <w:gridCol w:w="992"/>
        <w:gridCol w:w="1418"/>
        <w:gridCol w:w="1276"/>
        <w:gridCol w:w="1275"/>
      </w:tblGrid>
      <w:tr w:rsidR="006A2619" w:rsidRPr="00F708E1" w:rsidTr="00D272EF">
        <w:trPr>
          <w:trHeight w:val="20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Default="006A2619" w:rsidP="006A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6A2619" w:rsidRPr="00AE06AB" w:rsidRDefault="006A2619" w:rsidP="00D2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AE0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Anexa nr.5</w:t>
            </w:r>
          </w:p>
          <w:p w:rsidR="006A2619" w:rsidRPr="00AE06AB" w:rsidRDefault="006A2619" w:rsidP="00D2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AE0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la Hotărârea C.N.P.F. </w:t>
            </w:r>
          </w:p>
          <w:p w:rsidR="006A2619" w:rsidRDefault="006A2619" w:rsidP="00D2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AE0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nr.26/15 din 07.07.2011</w:t>
            </w:r>
          </w:p>
          <w:p w:rsidR="006A2619" w:rsidRPr="00A41084" w:rsidRDefault="006A2619" w:rsidP="00D2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6A2619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RAPORT</w:t>
            </w:r>
          </w:p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privind asigurarea construcțiilor</w:t>
            </w:r>
          </w:p>
        </w:tc>
      </w:tr>
      <w:tr w:rsidR="006A2619" w:rsidRPr="00AE06AB" w:rsidTr="00D272EF">
        <w:trPr>
          <w:trHeight w:val="20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pentru perioada 01.01.20__ - __________________</w:t>
            </w:r>
          </w:p>
        </w:tc>
      </w:tr>
      <w:tr w:rsidR="006A2619" w:rsidRPr="00AE06AB" w:rsidTr="00D272EF">
        <w:trPr>
          <w:trHeight w:val="17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</w:tr>
      <w:tr w:rsidR="006A2619" w:rsidRPr="00F708E1" w:rsidTr="00D272EF">
        <w:trPr>
          <w:trHeight w:val="10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Asigurarea construcțiilor, din care: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Cod. rd.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Număr de contracte încheiate în perioada de raportare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Număr de contracte în vigoare la sfârșitul perioadei de raportare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Prime brute subscrise, lei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Suma asigurată, lei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 xml:space="preserve">Prime brute subscrise cedate în reasigurare, lei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Numărul daunelor achitate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Suma daunelor achitate în perioada de raportare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Rezerva de daune la data de raportare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Daune achitate pentru riscurile transmise în reasigurare, lei</w:t>
            </w:r>
          </w:p>
        </w:tc>
      </w:tr>
      <w:tr w:rsidR="006A2619" w:rsidRPr="00FF3995" w:rsidTr="00D272EF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19" w:rsidRPr="00FF3995" w:rsidRDefault="006A2619" w:rsidP="00D2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9</w:t>
            </w:r>
          </w:p>
        </w:tc>
      </w:tr>
      <w:tr w:rsidR="006A2619" w:rsidRPr="00FF3995" w:rsidTr="00D272EF">
        <w:trPr>
          <w:trHeight w:val="1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1) locative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apartamente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case de locuit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altele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2) nelocative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spații comerciale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clădiri industriale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clădiri agrozootehnice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altele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3) terenuri aferente clădirilor: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locative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nelocative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A2619" w:rsidRPr="00FF3995" w:rsidTr="00D272EF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19" w:rsidRPr="00FF3995" w:rsidRDefault="006A2619" w:rsidP="00D2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F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</w:tbl>
    <w:p w:rsidR="006A2619" w:rsidRPr="00FF3995" w:rsidRDefault="006A2619" w:rsidP="006A2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o-RO" w:eastAsia="ru-RU"/>
        </w:rPr>
      </w:pPr>
    </w:p>
    <w:p w:rsidR="006A2619" w:rsidRPr="00AE06AB" w:rsidRDefault="006A2619" w:rsidP="006A26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E06AB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>Conducătorul asigurătorului (reasigurătorului) ______________________________</w:t>
      </w:r>
    </w:p>
    <w:p w:rsidR="006A2619" w:rsidRPr="00AE06AB" w:rsidRDefault="006A2619" w:rsidP="006A261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</w:pPr>
      <w:r w:rsidRPr="00AE06AB">
        <w:rPr>
          <w:rFonts w:ascii="Times New Roman" w:eastAsia="Times New Roman" w:hAnsi="Times New Roman" w:cs="Times New Roman"/>
          <w:bCs/>
          <w:sz w:val="20"/>
          <w:szCs w:val="20"/>
          <w:lang w:val="ro-RO" w:eastAsia="ru-RU"/>
        </w:rPr>
        <w:t xml:space="preserve">Data întocmirii __________________________ </w:t>
      </w:r>
    </w:p>
    <w:p w:rsidR="006A2619" w:rsidRPr="00FF3995" w:rsidRDefault="006A2619" w:rsidP="006A2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6A2619" w:rsidRPr="00FF3995" w:rsidRDefault="006A2619" w:rsidP="006A26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  <w:sectPr w:rsidR="006A2619" w:rsidRPr="00FF3995" w:rsidSect="00B543EC">
          <w:pgSz w:w="16838" w:h="11906" w:orient="landscape"/>
          <w:pgMar w:top="567" w:right="567" w:bottom="851" w:left="284" w:header="284" w:footer="709" w:gutter="0"/>
          <w:cols w:space="708"/>
          <w:docGrid w:linePitch="360"/>
        </w:sectPr>
      </w:pPr>
    </w:p>
    <w:p w:rsidR="006A2619" w:rsidRPr="008C316D" w:rsidRDefault="006A2619" w:rsidP="006A2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316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lastRenderedPageBreak/>
        <w:t>Modul de completare a formularului specializat „</w:t>
      </w:r>
      <w:r w:rsidRPr="008C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Raportul privind asigurarea construcțiilor”</w:t>
      </w:r>
    </w:p>
    <w:p w:rsidR="006A2619" w:rsidRPr="008C316D" w:rsidRDefault="006A2619" w:rsidP="006A26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7410B" w:rsidRPr="006A2619" w:rsidRDefault="006A2619" w:rsidP="006A2619">
      <w:pPr>
        <w:rPr>
          <w:lang w:val="en-GB"/>
        </w:rPr>
      </w:pPr>
      <w:r w:rsidRPr="008C3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Raportul privind asigurarea construcțiilor</w:t>
      </w:r>
      <w:r w:rsidRPr="008C316D">
        <w:rPr>
          <w:rFonts w:ascii="Times New Roman" w:hAnsi="Times New Roman" w:cs="Times New Roman"/>
          <w:sz w:val="24"/>
          <w:szCs w:val="24"/>
          <w:lang w:val="ro-RO"/>
        </w:rPr>
        <w:t xml:space="preserve"> se întocmește cumulativ de la începutul anului în baza registrelor contractelor şi despăgubirilor (îndemnizaţiilor) de asigurare (reasigurare) ţinute de asigurător (reasigurător) </w:t>
      </w:r>
      <w:r w:rsidRPr="008C316D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și se prezintă Comisiei Naţionale a Pieţei Financiare trimestrial – </w:t>
      </w:r>
      <w:r w:rsidRPr="008C316D">
        <w:rPr>
          <w:rFonts w:ascii="Times New Roman" w:hAnsi="Times New Roman" w:cs="Times New Roman"/>
          <w:sz w:val="24"/>
          <w:szCs w:val="24"/>
          <w:lang w:val="ro-RO"/>
        </w:rPr>
        <w:t>până la data de 30 a lunii următoare perioadei de raportare şi anual – până la data de 1 martie a anului următor celui de gestiune.</w:t>
      </w:r>
    </w:p>
    <w:sectPr w:rsidR="00B7410B" w:rsidRPr="006A2619" w:rsidSect="00B74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5ED"/>
    <w:multiLevelType w:val="hybridMultilevel"/>
    <w:tmpl w:val="69844816"/>
    <w:lvl w:ilvl="0" w:tplc="D368C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C4C7E"/>
    <w:multiLevelType w:val="hybridMultilevel"/>
    <w:tmpl w:val="5966F31A"/>
    <w:lvl w:ilvl="0" w:tplc="21A64700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1BAD"/>
    <w:multiLevelType w:val="hybridMultilevel"/>
    <w:tmpl w:val="69BE001A"/>
    <w:lvl w:ilvl="0" w:tplc="78F2751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B2B"/>
    <w:multiLevelType w:val="hybridMultilevel"/>
    <w:tmpl w:val="1752F202"/>
    <w:lvl w:ilvl="0" w:tplc="70FE223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0309"/>
    <w:multiLevelType w:val="hybridMultilevel"/>
    <w:tmpl w:val="5C40692C"/>
    <w:lvl w:ilvl="0" w:tplc="4E6297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146D"/>
    <w:multiLevelType w:val="hybridMultilevel"/>
    <w:tmpl w:val="3C98FFF4"/>
    <w:lvl w:ilvl="0" w:tplc="9D8A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0799"/>
    <w:multiLevelType w:val="hybridMultilevel"/>
    <w:tmpl w:val="AEF21DC6"/>
    <w:lvl w:ilvl="0" w:tplc="457295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79A62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175C31"/>
    <w:multiLevelType w:val="multilevel"/>
    <w:tmpl w:val="2C481C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264B31"/>
    <w:multiLevelType w:val="hybridMultilevel"/>
    <w:tmpl w:val="61A09042"/>
    <w:lvl w:ilvl="0" w:tplc="B14C352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8E18D802">
      <w:start w:val="66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strike w:val="0"/>
      </w:rPr>
    </w:lvl>
    <w:lvl w:ilvl="2" w:tplc="D58AC308">
      <w:start w:val="36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921EEF6A">
      <w:start w:val="1"/>
      <w:numFmt w:val="decimal"/>
      <w:lvlText w:val="%4."/>
      <w:lvlJc w:val="left"/>
      <w:pPr>
        <w:tabs>
          <w:tab w:val="num" w:pos="3418"/>
        </w:tabs>
        <w:ind w:left="3418" w:hanging="1050"/>
      </w:pPr>
      <w:rPr>
        <w:rFonts w:ascii="Times New Roman" w:eastAsia="Times New Roman" w:hAnsi="Times New Roman"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9">
    <w:nsid w:val="262876C5"/>
    <w:multiLevelType w:val="hybridMultilevel"/>
    <w:tmpl w:val="E618AA7E"/>
    <w:lvl w:ilvl="0" w:tplc="FFD63DBC">
      <w:start w:val="1"/>
      <w:numFmt w:val="lowerLetter"/>
      <w:lvlText w:val="%1)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54605"/>
    <w:multiLevelType w:val="hybridMultilevel"/>
    <w:tmpl w:val="C67885FC"/>
    <w:lvl w:ilvl="0" w:tplc="6A3AAA9C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686779E"/>
    <w:multiLevelType w:val="hybridMultilevel"/>
    <w:tmpl w:val="81F4D4B6"/>
    <w:lvl w:ilvl="0" w:tplc="FE1AE39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5CEB"/>
    <w:multiLevelType w:val="hybridMultilevel"/>
    <w:tmpl w:val="54E660D2"/>
    <w:lvl w:ilvl="0" w:tplc="CF1862D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869BB"/>
    <w:multiLevelType w:val="hybridMultilevel"/>
    <w:tmpl w:val="D438EE42"/>
    <w:lvl w:ilvl="0" w:tplc="379A62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54A8B"/>
    <w:multiLevelType w:val="hybridMultilevel"/>
    <w:tmpl w:val="A15CB8E8"/>
    <w:lvl w:ilvl="0" w:tplc="96C4888A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7CA9"/>
    <w:multiLevelType w:val="hybridMultilevel"/>
    <w:tmpl w:val="3084BB64"/>
    <w:lvl w:ilvl="0" w:tplc="73A29A2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52877"/>
    <w:multiLevelType w:val="hybridMultilevel"/>
    <w:tmpl w:val="890C34D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3D7D56"/>
    <w:multiLevelType w:val="hybridMultilevel"/>
    <w:tmpl w:val="4EA22E9E"/>
    <w:lvl w:ilvl="0" w:tplc="4928FAB4">
      <w:start w:val="1"/>
      <w:numFmt w:val="lowerLetter"/>
      <w:lvlText w:val="%1)"/>
      <w:lvlJc w:val="left"/>
      <w:pPr>
        <w:ind w:left="1683" w:hanging="9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D5C4F"/>
    <w:multiLevelType w:val="hybridMultilevel"/>
    <w:tmpl w:val="13D8BA3A"/>
    <w:lvl w:ilvl="0" w:tplc="88C8FE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642"/>
    <w:multiLevelType w:val="hybridMultilevel"/>
    <w:tmpl w:val="092E6460"/>
    <w:lvl w:ilvl="0" w:tplc="DB62CB4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AB7C15"/>
    <w:multiLevelType w:val="hybridMultilevel"/>
    <w:tmpl w:val="49E66046"/>
    <w:lvl w:ilvl="0" w:tplc="D496062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E6EF2"/>
    <w:multiLevelType w:val="hybridMultilevel"/>
    <w:tmpl w:val="E0CCAB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6C"/>
    <w:multiLevelType w:val="hybridMultilevel"/>
    <w:tmpl w:val="4F5E488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E3298E"/>
    <w:multiLevelType w:val="hybridMultilevel"/>
    <w:tmpl w:val="643CA7C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B60210">
      <w:start w:val="5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F4708C"/>
    <w:multiLevelType w:val="hybridMultilevel"/>
    <w:tmpl w:val="0584F38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F8FD98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B4580D6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6473A"/>
    <w:multiLevelType w:val="multilevel"/>
    <w:tmpl w:val="98568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024C58"/>
    <w:multiLevelType w:val="hybridMultilevel"/>
    <w:tmpl w:val="3C98FFF4"/>
    <w:lvl w:ilvl="0" w:tplc="9D8A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14048"/>
    <w:multiLevelType w:val="hybridMultilevel"/>
    <w:tmpl w:val="6122B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7C09C6">
      <w:start w:val="17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14E16"/>
    <w:multiLevelType w:val="hybridMultilevel"/>
    <w:tmpl w:val="05C0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06C9"/>
    <w:multiLevelType w:val="hybridMultilevel"/>
    <w:tmpl w:val="DBBA1B2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7E8A5C">
      <w:start w:val="6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F94C14"/>
    <w:multiLevelType w:val="hybridMultilevel"/>
    <w:tmpl w:val="F63276A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96A21"/>
    <w:multiLevelType w:val="hybridMultilevel"/>
    <w:tmpl w:val="D5C2F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27"/>
  </w:num>
  <w:num w:numId="5">
    <w:abstractNumId w:val="23"/>
  </w:num>
  <w:num w:numId="6">
    <w:abstractNumId w:val="30"/>
  </w:num>
  <w:num w:numId="7">
    <w:abstractNumId w:val="29"/>
  </w:num>
  <w:num w:numId="8">
    <w:abstractNumId w:val="16"/>
  </w:num>
  <w:num w:numId="9">
    <w:abstractNumId w:val="22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25"/>
  </w:num>
  <w:num w:numId="16">
    <w:abstractNumId w:val="19"/>
  </w:num>
  <w:num w:numId="17">
    <w:abstractNumId w:val="17"/>
  </w:num>
  <w:num w:numId="18">
    <w:abstractNumId w:val="13"/>
  </w:num>
  <w:num w:numId="19">
    <w:abstractNumId w:val="15"/>
  </w:num>
  <w:num w:numId="20">
    <w:abstractNumId w:val="5"/>
  </w:num>
  <w:num w:numId="21">
    <w:abstractNumId w:val="26"/>
  </w:num>
  <w:num w:numId="22">
    <w:abstractNumId w:val="4"/>
  </w:num>
  <w:num w:numId="23">
    <w:abstractNumId w:val="21"/>
  </w:num>
  <w:num w:numId="24">
    <w:abstractNumId w:val="3"/>
  </w:num>
  <w:num w:numId="25">
    <w:abstractNumId w:val="14"/>
  </w:num>
  <w:num w:numId="26">
    <w:abstractNumId w:val="1"/>
  </w:num>
  <w:num w:numId="27">
    <w:abstractNumId w:val="11"/>
  </w:num>
  <w:num w:numId="28">
    <w:abstractNumId w:val="18"/>
  </w:num>
  <w:num w:numId="29">
    <w:abstractNumId w:val="12"/>
  </w:num>
  <w:num w:numId="30">
    <w:abstractNumId w:val="28"/>
  </w:num>
  <w:num w:numId="31">
    <w:abstractNumId w:val="3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2619"/>
    <w:rsid w:val="006A2619"/>
    <w:rsid w:val="00B7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19"/>
    <w:rPr>
      <w:lang w:val="ru-RU"/>
    </w:rPr>
  </w:style>
  <w:style w:type="paragraph" w:styleId="Heading7">
    <w:name w:val="heading 7"/>
    <w:basedOn w:val="Normal"/>
    <w:next w:val="Normal"/>
    <w:link w:val="Heading7Char"/>
    <w:qFormat/>
    <w:rsid w:val="006A261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A2619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6A26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6A2619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A2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61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A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19"/>
    <w:rPr>
      <w:lang w:val="ru-RU"/>
    </w:rPr>
  </w:style>
  <w:style w:type="paragraph" w:customStyle="1" w:styleId="tt">
    <w:name w:val="tt"/>
    <w:basedOn w:val="Normal"/>
    <w:rsid w:val="006A2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6A261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1"/>
    <w:qFormat/>
    <w:rsid w:val="006A26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qFormat/>
    <w:rsid w:val="006A2619"/>
    <w:pPr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26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2619"/>
    <w:rPr>
      <w:b/>
      <w:bCs/>
    </w:rPr>
  </w:style>
  <w:style w:type="paragraph" w:styleId="PlainText">
    <w:name w:val="Plain Text"/>
    <w:basedOn w:val="Normal"/>
    <w:link w:val="PlainTextChar"/>
    <w:rsid w:val="006A261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A2619"/>
    <w:rPr>
      <w:rFonts w:ascii="Courier New" w:eastAsia="Times New Roman" w:hAnsi="Courier New" w:cs="Courier New"/>
      <w:sz w:val="20"/>
      <w:szCs w:val="20"/>
    </w:rPr>
  </w:style>
  <w:style w:type="character" w:customStyle="1" w:styleId="CharChar7">
    <w:name w:val="Char Char7"/>
    <w:basedOn w:val="DefaultParagraphFont"/>
    <w:rsid w:val="006A261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1">
    <w:name w:val="Без интервала1"/>
    <w:uiPriority w:val="1"/>
    <w:qFormat/>
    <w:rsid w:val="006A26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6A2619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6A26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">
    <w:name w:val="Знак Знак Char Char Char Char Знак Знак Char Char Char"/>
    <w:basedOn w:val="Normal"/>
    <w:rsid w:val="006A2619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6A2619"/>
    <w:pPr>
      <w:tabs>
        <w:tab w:val="left" w:pos="1418"/>
      </w:tabs>
      <w:spacing w:after="0" w:line="240" w:lineRule="auto"/>
      <w:jc w:val="both"/>
    </w:pPr>
    <w:rPr>
      <w:rFonts w:ascii="Helvetica-CN" w:eastAsia="Times New Roman" w:hAnsi="Helvetica-CN" w:cs="Times New Roman"/>
      <w:b/>
      <w:i/>
      <w:snapToGrid w:val="0"/>
      <w:spacing w:val="20"/>
      <w:sz w:val="3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A2619"/>
    <w:rPr>
      <w:rFonts w:ascii="Helvetica-CN" w:eastAsia="Times New Roman" w:hAnsi="Helvetica-CN" w:cs="Times New Roman"/>
      <w:b/>
      <w:i/>
      <w:snapToGrid w:val="0"/>
      <w:spacing w:val="20"/>
      <w:sz w:val="32"/>
      <w:szCs w:val="20"/>
      <w:lang w:val="en-US"/>
    </w:rPr>
  </w:style>
  <w:style w:type="character" w:customStyle="1" w:styleId="naslov">
    <w:name w:val="naslov"/>
    <w:basedOn w:val="DefaultParagraphFont"/>
    <w:rsid w:val="006A2619"/>
    <w:rPr>
      <w:rFonts w:ascii="Times New Roman" w:hAnsi="Times New Roman" w:cs="Times New Roman"/>
      <w:b/>
      <w:bCs/>
      <w:i/>
      <w:i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619"/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619"/>
    <w:pPr>
      <w:spacing w:after="120"/>
    </w:pPr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A2619"/>
    <w:rPr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6A2619"/>
    <w:rPr>
      <w:rFonts w:ascii="Calibri" w:eastAsia="Calibri" w:hAnsi="Calibri" w:cs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semiHidden/>
    <w:rsid w:val="006A2619"/>
    <w:rPr>
      <w:rFonts w:ascii="Calibri" w:eastAsia="Calibri" w:hAnsi="Calibri" w:cs="Times New Roman"/>
      <w:sz w:val="20"/>
      <w:szCs w:val="20"/>
      <w:lang w:val="ro-RO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A2619"/>
    <w:rPr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6A261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261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6A261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6A2619"/>
    <w:rPr>
      <w:rFonts w:ascii="Tahoma" w:eastAsia="Calibri" w:hAnsi="Tahoma" w:cs="Tahoma"/>
      <w:sz w:val="16"/>
      <w:szCs w:val="16"/>
      <w:lang w:val="ro-RO"/>
    </w:rPr>
  </w:style>
  <w:style w:type="paragraph" w:styleId="BalloonText">
    <w:name w:val="Balloon Text"/>
    <w:basedOn w:val="Normal"/>
    <w:link w:val="BalloonTextChar"/>
    <w:semiHidden/>
    <w:rsid w:val="006A2619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2619"/>
    <w:rPr>
      <w:rFonts w:ascii="Tahoma" w:hAnsi="Tahoma" w:cs="Tahoma"/>
      <w:sz w:val="16"/>
      <w:szCs w:val="16"/>
      <w:lang w:val="ru-RU"/>
    </w:rPr>
  </w:style>
  <w:style w:type="paragraph" w:styleId="HTMLPreformatted">
    <w:name w:val="HTML Preformatted"/>
    <w:basedOn w:val="Normal"/>
    <w:link w:val="HTMLPreformattedChar"/>
    <w:rsid w:val="006A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6A2619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6A261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Normal"/>
    <w:rsid w:val="006A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">
    <w:name w:val="md"/>
    <w:basedOn w:val="Normal"/>
    <w:rsid w:val="006A26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b">
    <w:name w:val="cb"/>
    <w:basedOn w:val="Normal"/>
    <w:rsid w:val="006A2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6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619"/>
    <w:rPr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A2619"/>
    <w:rPr>
      <w:vertAlign w:val="superscript"/>
    </w:rPr>
  </w:style>
  <w:style w:type="paragraph" w:customStyle="1" w:styleId="cp">
    <w:name w:val="cp"/>
    <w:basedOn w:val="Normal"/>
    <w:rsid w:val="006A2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ockcontent">
    <w:name w:val="blockcontent"/>
    <w:basedOn w:val="DefaultParagraphFont"/>
    <w:rsid w:val="006A2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2018-06-28T12:25:00Z</dcterms:created>
  <dcterms:modified xsi:type="dcterms:W3CDTF">2018-06-28T12:25:00Z</dcterms:modified>
</cp:coreProperties>
</file>